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47" w:rsidRDefault="008C4247" w:rsidP="008C4247">
      <w:pPr>
        <w:shd w:val="clear" w:color="auto" w:fill="FFFFFF"/>
        <w:outlineLvl w:val="0"/>
        <w:rPr>
          <w:rFonts w:ascii="Tahoma" w:eastAsia="Times New Roman" w:hAnsi="Tahoma" w:cs="Tahoma"/>
          <w:color w:val="000000"/>
          <w:kern w:val="36"/>
          <w:sz w:val="40"/>
          <w:szCs w:val="40"/>
        </w:rPr>
      </w:pPr>
      <w:r w:rsidRPr="008C4247">
        <w:rPr>
          <w:rFonts w:ascii="Tahoma" w:eastAsia="Times New Roman" w:hAnsi="Tahoma" w:cs="Tahoma"/>
          <w:color w:val="000000"/>
          <w:kern w:val="36"/>
          <w:sz w:val="40"/>
          <w:szCs w:val="40"/>
        </w:rPr>
        <w:t>Indicadores</w:t>
      </w:r>
    </w:p>
    <w:p w:rsidR="008C4247" w:rsidRPr="008C4247" w:rsidRDefault="008C4247" w:rsidP="008C4247">
      <w:pPr>
        <w:shd w:val="clear" w:color="auto" w:fill="FFFFFF"/>
        <w:outlineLvl w:val="0"/>
        <w:rPr>
          <w:rFonts w:ascii="Tahoma" w:eastAsia="Times New Roman" w:hAnsi="Tahoma" w:cs="Tahoma"/>
          <w:color w:val="000000"/>
          <w:kern w:val="36"/>
          <w:sz w:val="40"/>
          <w:szCs w:val="40"/>
        </w:rPr>
      </w:pPr>
    </w:p>
    <w:p w:rsidR="008C4247" w:rsidRPr="008C4247" w:rsidRDefault="008C4247" w:rsidP="008C4247">
      <w:pPr>
        <w:shd w:val="clear" w:color="auto" w:fill="FFFFFF"/>
        <w:spacing w:after="450"/>
        <w:jc w:val="both"/>
        <w:outlineLvl w:val="1"/>
        <w:rPr>
          <w:rFonts w:ascii="Tahoma" w:eastAsia="Times New Roman" w:hAnsi="Tahoma" w:cs="Tahoma"/>
          <w:b/>
          <w:bCs/>
          <w:color w:val="000000"/>
          <w:sz w:val="29"/>
          <w:szCs w:val="29"/>
        </w:rPr>
      </w:pPr>
      <w:r w:rsidRPr="008C4247">
        <w:rPr>
          <w:rFonts w:ascii="Tahoma" w:eastAsia="Times New Roman" w:hAnsi="Tahoma" w:cs="Tahoma"/>
          <w:b/>
          <w:bCs/>
          <w:color w:val="000000"/>
          <w:sz w:val="29"/>
          <w:szCs w:val="29"/>
        </w:rPr>
        <w:t>Revisa información relacionada con características corporales de un organismo para identificar adaptaciones y funciones relacionadas</w:t>
      </w:r>
      <w:r>
        <w:rPr>
          <w:rFonts w:ascii="Tahoma" w:eastAsia="Times New Roman" w:hAnsi="Tahoma" w:cs="Tahoma"/>
          <w:b/>
          <w:bCs/>
          <w:color w:val="000000"/>
          <w:sz w:val="29"/>
          <w:szCs w:val="29"/>
        </w:rPr>
        <w:t xml:space="preserve">. </w:t>
      </w:r>
    </w:p>
    <w:p w:rsidR="008C4247" w:rsidRPr="008C4247" w:rsidRDefault="008C4247" w:rsidP="008C42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Superior: Su identificación le permite reconocer las ventajas adaptativas que le confieren las estructuras o comportamientos señalados.</w:t>
      </w:r>
    </w:p>
    <w:p w:rsidR="008C4247" w:rsidRPr="008C4247" w:rsidRDefault="008C4247" w:rsidP="008C42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Alto: Su Identificación considera características comportamentales asociadas a una función o estructura corporal.</w:t>
      </w:r>
    </w:p>
    <w:p w:rsidR="008C4247" w:rsidRPr="008C4247" w:rsidRDefault="008C4247" w:rsidP="008C42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Básico: Su identificación le permite elegir características funcionales que le sirven a su organismo como estrategia adaptativa.</w:t>
      </w:r>
    </w:p>
    <w:p w:rsidR="008C4247" w:rsidRPr="008C4247" w:rsidRDefault="008C4247" w:rsidP="008C42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Bajo: Su identificación le permite reconocer adaptaciones sin asignar la función correcta.</w:t>
      </w:r>
    </w:p>
    <w:p w:rsidR="008C4247" w:rsidRPr="008C4247" w:rsidRDefault="008C4247" w:rsidP="008C42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Bajo: Su identificación desconoce características adaptativas de distinto tipo.</w:t>
      </w:r>
    </w:p>
    <w:p w:rsidR="008C4247" w:rsidRPr="008C4247" w:rsidRDefault="008C4247" w:rsidP="008C4247">
      <w:pPr>
        <w:shd w:val="clear" w:color="auto" w:fill="FFFFFF"/>
        <w:spacing w:after="450"/>
        <w:jc w:val="both"/>
        <w:outlineLvl w:val="1"/>
        <w:rPr>
          <w:rFonts w:ascii="Tahoma" w:eastAsia="Times New Roman" w:hAnsi="Tahoma" w:cs="Tahoma"/>
          <w:b/>
          <w:bCs/>
          <w:color w:val="000000"/>
          <w:sz w:val="29"/>
          <w:szCs w:val="29"/>
        </w:rPr>
      </w:pPr>
      <w:r w:rsidRPr="008C4247">
        <w:rPr>
          <w:rFonts w:ascii="Tahoma" w:eastAsia="Times New Roman" w:hAnsi="Tahoma" w:cs="Tahoma"/>
          <w:b/>
          <w:bCs/>
          <w:color w:val="000000"/>
          <w:sz w:val="29"/>
          <w:szCs w:val="29"/>
        </w:rPr>
        <w:t xml:space="preserve">Utiliza su conocimiento sobre organización </w:t>
      </w:r>
      <w:proofErr w:type="spellStart"/>
      <w:r w:rsidRPr="008C4247">
        <w:rPr>
          <w:rFonts w:ascii="Tahoma" w:eastAsia="Times New Roman" w:hAnsi="Tahoma" w:cs="Tahoma"/>
          <w:b/>
          <w:bCs/>
          <w:color w:val="000000"/>
          <w:sz w:val="29"/>
          <w:szCs w:val="29"/>
        </w:rPr>
        <w:t>intra</w:t>
      </w:r>
      <w:proofErr w:type="spellEnd"/>
      <w:r w:rsidRPr="008C4247">
        <w:rPr>
          <w:rFonts w:ascii="Tahoma" w:eastAsia="Times New Roman" w:hAnsi="Tahoma" w:cs="Tahoma"/>
          <w:b/>
          <w:bCs/>
          <w:color w:val="000000"/>
          <w:sz w:val="29"/>
          <w:szCs w:val="29"/>
        </w:rPr>
        <w:t xml:space="preserve"> celular para caracterizar partes y funciones básicas de una célula usando imágenes de fabricas y castillos.</w:t>
      </w:r>
    </w:p>
    <w:p w:rsidR="008C4247" w:rsidRPr="008C4247" w:rsidRDefault="008C4247" w:rsidP="008C424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Superior: Su caracterización incluye relaciones funcionales entre las estructuras de la célula/castillo.</w:t>
      </w:r>
    </w:p>
    <w:p w:rsidR="008C4247" w:rsidRPr="008C4247" w:rsidRDefault="008C4247" w:rsidP="008C424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Alto: Su caracterización establece comparaciones entre los rasgos/atributos de la célula y el castillo.</w:t>
      </w:r>
    </w:p>
    <w:p w:rsidR="008C4247" w:rsidRPr="008C4247" w:rsidRDefault="008C4247" w:rsidP="008C424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 xml:space="preserve">Desempeño Básico: Su caracterización se centra en puntualizar las funciones de cada </w:t>
      </w:r>
      <w:proofErr w:type="spellStart"/>
      <w:r w:rsidRPr="008C4247">
        <w:rPr>
          <w:rFonts w:ascii="Tahoma" w:eastAsia="Times New Roman" w:hAnsi="Tahoma" w:cs="Tahoma"/>
          <w:color w:val="000000"/>
          <w:sz w:val="18"/>
          <w:szCs w:val="18"/>
        </w:rPr>
        <w:t>organélo</w:t>
      </w:r>
      <w:proofErr w:type="spellEnd"/>
      <w:r w:rsidRPr="008C4247">
        <w:rPr>
          <w:rFonts w:ascii="Tahoma" w:eastAsia="Times New Roman" w:hAnsi="Tahoma" w:cs="Tahoma"/>
          <w:color w:val="000000"/>
          <w:sz w:val="18"/>
          <w:szCs w:val="18"/>
        </w:rPr>
        <w:t xml:space="preserve"> celular y sus similitudes con la fabrica/castillo.</w:t>
      </w:r>
    </w:p>
    <w:p w:rsidR="008C4247" w:rsidRPr="008C4247" w:rsidRDefault="008C4247" w:rsidP="008C424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 xml:space="preserve">Desempeño Bajo: Su caracterización identifica con claridad los </w:t>
      </w:r>
      <w:proofErr w:type="spellStart"/>
      <w:r w:rsidRPr="008C4247">
        <w:rPr>
          <w:rFonts w:ascii="Tahoma" w:eastAsia="Times New Roman" w:hAnsi="Tahoma" w:cs="Tahoma"/>
          <w:color w:val="000000"/>
          <w:sz w:val="18"/>
          <w:szCs w:val="18"/>
        </w:rPr>
        <w:t>organelos</w:t>
      </w:r>
      <w:proofErr w:type="spellEnd"/>
      <w:r w:rsidRPr="008C4247">
        <w:rPr>
          <w:rFonts w:ascii="Tahoma" w:eastAsia="Times New Roman" w:hAnsi="Tahoma" w:cs="Tahoma"/>
          <w:color w:val="000000"/>
          <w:sz w:val="18"/>
          <w:szCs w:val="18"/>
        </w:rPr>
        <w:t xml:space="preserve"> de la célula pero no considera la función que cumplen los mismos.</w:t>
      </w:r>
    </w:p>
    <w:p w:rsidR="008C4247" w:rsidRPr="008C4247" w:rsidRDefault="008C4247" w:rsidP="008C424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Bajo: Su caracterización no considera ni a las estructuras ni a las funciones de la célula/castillo.</w:t>
      </w:r>
    </w:p>
    <w:p w:rsidR="008C4247" w:rsidRPr="008C4247" w:rsidRDefault="008C4247" w:rsidP="008C4247">
      <w:pPr>
        <w:shd w:val="clear" w:color="auto" w:fill="FFFFFF"/>
        <w:spacing w:after="450"/>
        <w:outlineLvl w:val="1"/>
        <w:rPr>
          <w:rFonts w:ascii="Tahoma" w:eastAsia="Times New Roman" w:hAnsi="Tahoma" w:cs="Tahoma"/>
          <w:b/>
          <w:bCs/>
          <w:color w:val="000000"/>
          <w:sz w:val="29"/>
          <w:szCs w:val="29"/>
        </w:rPr>
      </w:pPr>
      <w:r w:rsidRPr="008C4247">
        <w:rPr>
          <w:rFonts w:ascii="Tahoma" w:eastAsia="Times New Roman" w:hAnsi="Tahoma" w:cs="Tahoma"/>
          <w:b/>
          <w:bCs/>
          <w:color w:val="000000"/>
          <w:sz w:val="29"/>
          <w:szCs w:val="29"/>
        </w:rPr>
        <w:t>Lee información relevante sobre los procesos que ocurren entre la membrana celular y el medio externo para plantear una hipótesis sobre una práctica de laboratorio.</w:t>
      </w:r>
    </w:p>
    <w:p w:rsidR="008C4247" w:rsidRPr="008C4247" w:rsidRDefault="008C4247" w:rsidP="008C424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Superior: Su planteamiento va acompañado por supuesto de nivel secundario que le permiten aceptar o rechazar su hipótesis general.</w:t>
      </w:r>
    </w:p>
    <w:p w:rsidR="008C4247" w:rsidRPr="008C4247" w:rsidRDefault="008C4247" w:rsidP="008C424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Alto: Su planteamiento recurre a conocimientos o experiencias previas que le permiten a demostrar o rechazar su proposición.</w:t>
      </w:r>
    </w:p>
    <w:p w:rsidR="008C4247" w:rsidRPr="008C4247" w:rsidRDefault="008C4247" w:rsidP="008C424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Básico: Su planteamiento es una proposición que parte de la pregunta que guía la práctica.</w:t>
      </w:r>
    </w:p>
    <w:p w:rsidR="008C4247" w:rsidRPr="008C4247" w:rsidRDefault="008C4247" w:rsidP="008C424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Bajo: Su planteamiento es una proposición con acción y sujeto pero confunde la temática de membrana o movimiento celular.</w:t>
      </w:r>
    </w:p>
    <w:p w:rsidR="008C4247" w:rsidRPr="008C4247" w:rsidRDefault="008C4247" w:rsidP="008C424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Bajo: Su planteamiento no está escrito en forma predictiva y no considera los conceptos propios del tema.</w:t>
      </w:r>
    </w:p>
    <w:p w:rsidR="008C4247" w:rsidRPr="008C4247" w:rsidRDefault="008C4247" w:rsidP="008C4247">
      <w:pPr>
        <w:shd w:val="clear" w:color="auto" w:fill="FFFFFF"/>
        <w:spacing w:after="450"/>
        <w:outlineLvl w:val="1"/>
        <w:rPr>
          <w:rFonts w:ascii="Tahoma" w:eastAsia="Times New Roman" w:hAnsi="Tahoma" w:cs="Tahoma"/>
          <w:b/>
          <w:bCs/>
          <w:color w:val="000000"/>
          <w:sz w:val="29"/>
          <w:szCs w:val="29"/>
        </w:rPr>
      </w:pPr>
      <w:r w:rsidRPr="008C4247">
        <w:rPr>
          <w:rFonts w:ascii="Tahoma" w:eastAsia="Times New Roman" w:hAnsi="Tahoma" w:cs="Tahoma"/>
          <w:b/>
          <w:bCs/>
          <w:color w:val="000000"/>
          <w:sz w:val="29"/>
          <w:szCs w:val="29"/>
        </w:rPr>
        <w:lastRenderedPageBreak/>
        <w:t>Establece las características de la célula para seleccionar los recursos y estrategias necesarias en la elaboración de su modelo tridimensional.</w:t>
      </w:r>
    </w:p>
    <w:p w:rsidR="008C4247" w:rsidRPr="008C4247" w:rsidRDefault="008C4247" w:rsidP="008C424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Superior: Su selección tiene en cuenta los tiempos que necesita para cumplir con el objetivo, usando un organizador gráfico al que vincula procesos, herramientas y técnicas.</w:t>
      </w:r>
    </w:p>
    <w:p w:rsidR="008C4247" w:rsidRPr="008C4247" w:rsidRDefault="008C4247" w:rsidP="008C424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Alto: Su selección de recursos tiene en cuenta aspectos estructurales o funcionales de la célula que le permiten determinar materiales y herramientas alternativos para la construcción de su modelo.</w:t>
      </w:r>
    </w:p>
    <w:p w:rsidR="008C4247" w:rsidRPr="008C4247" w:rsidRDefault="008C4247" w:rsidP="008C424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Básico: Su selección de recursos identifica características como color y textura en los materiales a ser usados así como procedimientos o herramientas.</w:t>
      </w:r>
    </w:p>
    <w:p w:rsidR="008C4247" w:rsidRPr="008C4247" w:rsidRDefault="008C4247" w:rsidP="008C424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Bajo: Su selección se limita a identificar estructuras celulares o funciones pero desconoce los elementos útiles para construir su modelo tridimensional.</w:t>
      </w:r>
    </w:p>
    <w:p w:rsidR="008C4247" w:rsidRPr="008C4247" w:rsidRDefault="008C4247" w:rsidP="008C424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Bajo: Su selección desconoce recursos como materiales, información, herramientas o procesos en la elaboración de su modelo.</w:t>
      </w:r>
    </w:p>
    <w:p w:rsidR="008C4247" w:rsidRPr="008C4247" w:rsidRDefault="008C4247" w:rsidP="008C4247">
      <w:pPr>
        <w:shd w:val="clear" w:color="auto" w:fill="FFFFFF"/>
        <w:spacing w:after="450"/>
        <w:jc w:val="both"/>
        <w:outlineLvl w:val="1"/>
        <w:rPr>
          <w:rFonts w:ascii="Tahoma" w:eastAsia="Times New Roman" w:hAnsi="Tahoma" w:cs="Tahoma"/>
          <w:b/>
          <w:bCs/>
          <w:color w:val="000000"/>
          <w:sz w:val="29"/>
          <w:szCs w:val="29"/>
        </w:rPr>
      </w:pPr>
      <w:r w:rsidRPr="008C4247">
        <w:rPr>
          <w:rFonts w:ascii="Tahoma" w:eastAsia="Times New Roman" w:hAnsi="Tahoma" w:cs="Tahoma"/>
          <w:b/>
          <w:bCs/>
          <w:color w:val="000000"/>
          <w:sz w:val="29"/>
          <w:szCs w:val="29"/>
        </w:rPr>
        <w:t>Recopila información sobre variables experimentales para interpretar las observaciones hechas en una práctica de laboratorio.</w:t>
      </w:r>
    </w:p>
    <w:p w:rsidR="008C4247" w:rsidRPr="008C4247" w:rsidRDefault="008C4247" w:rsidP="008C424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Superior: Su interpretación le permite dar cuenta de las interacciones entre los elementos del ensayo y transferirlo a la dinámica celular.</w:t>
      </w:r>
    </w:p>
    <w:p w:rsidR="008C4247" w:rsidRPr="008C4247" w:rsidRDefault="008C4247" w:rsidP="008C424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Alto: Sus interpretaciones establecen una comparación entre la información colectada durante la practica y su conocimiento previo.</w:t>
      </w:r>
    </w:p>
    <w:p w:rsidR="008C4247" w:rsidRPr="008C4247" w:rsidRDefault="008C4247" w:rsidP="008C424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Básico: Sus interpretaciones parten de las analogías que establece entre el experimento y la célula como objeto de estudio.</w:t>
      </w:r>
    </w:p>
    <w:p w:rsidR="008C4247" w:rsidRPr="008C4247" w:rsidRDefault="008C4247" w:rsidP="008C424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Bajo: Sus interpretaciones desconocen los datos colectados durante el experimento.</w:t>
      </w:r>
    </w:p>
    <w:p w:rsidR="008C4247" w:rsidRPr="008C4247" w:rsidRDefault="008C4247" w:rsidP="008C424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Bajo: Sus interpretaciones no se relacionan con la práctica realizada.</w:t>
      </w:r>
    </w:p>
    <w:p w:rsidR="008C4247" w:rsidRPr="008C4247" w:rsidRDefault="008C4247" w:rsidP="008C4247">
      <w:pPr>
        <w:shd w:val="clear" w:color="auto" w:fill="FFFFFF"/>
        <w:spacing w:after="450"/>
        <w:jc w:val="both"/>
        <w:outlineLvl w:val="1"/>
        <w:rPr>
          <w:rFonts w:ascii="Tahoma" w:eastAsia="Times New Roman" w:hAnsi="Tahoma" w:cs="Tahoma"/>
          <w:b/>
          <w:bCs/>
          <w:color w:val="000000"/>
          <w:sz w:val="29"/>
          <w:szCs w:val="29"/>
        </w:rPr>
      </w:pPr>
      <w:r w:rsidRPr="008C4247">
        <w:rPr>
          <w:rFonts w:ascii="Tahoma" w:eastAsia="Times New Roman" w:hAnsi="Tahoma" w:cs="Tahoma"/>
          <w:b/>
          <w:bCs/>
          <w:color w:val="000000"/>
          <w:sz w:val="29"/>
          <w:szCs w:val="29"/>
        </w:rPr>
        <w:t>Analiza información relevante sobre los procesos que ocurren entre la membrana celular y medio externo para explicar los resultados de una práctica experimental.</w:t>
      </w:r>
    </w:p>
    <w:p w:rsidR="008C4247" w:rsidRPr="008C4247" w:rsidRDefault="008C4247" w:rsidP="008C424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Superior: Su explicación abarca algunas predicciones acerca de lo que ocurriría si se modifican algunas variables ensayo.</w:t>
      </w:r>
    </w:p>
    <w:p w:rsidR="008C4247" w:rsidRPr="008C4247" w:rsidRDefault="008C4247" w:rsidP="008C424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Alto: Su explicación describe el efecto del tamaño molecular de las sustancias evaluadas en los resultados de la prueba.</w:t>
      </w:r>
    </w:p>
    <w:p w:rsidR="008C4247" w:rsidRPr="008C4247" w:rsidRDefault="008C4247" w:rsidP="008C424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Básico: Su explicación le permite establecer relaciones causales entre los resultados y su conocimiento preliminar.</w:t>
      </w:r>
    </w:p>
    <w:p w:rsidR="008C4247" w:rsidRPr="008C4247" w:rsidRDefault="008C4247" w:rsidP="008C424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Bajo: Sus explicación parte de resultados obtenidos mediante un uso incorrecto del método experimental.</w:t>
      </w:r>
    </w:p>
    <w:p w:rsidR="008C4247" w:rsidRPr="008C4247" w:rsidRDefault="008C4247" w:rsidP="008C424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Bajo: Su explicación desconoce los resultados obtenidos durante la práctica.</w:t>
      </w:r>
    </w:p>
    <w:p w:rsidR="008C4247" w:rsidRPr="008C4247" w:rsidRDefault="008C4247" w:rsidP="008C4247">
      <w:pPr>
        <w:shd w:val="clear" w:color="auto" w:fill="FFFFFF"/>
        <w:spacing w:after="450"/>
        <w:jc w:val="both"/>
        <w:outlineLvl w:val="1"/>
        <w:rPr>
          <w:rFonts w:ascii="Tahoma" w:eastAsia="Times New Roman" w:hAnsi="Tahoma" w:cs="Tahoma"/>
          <w:b/>
          <w:bCs/>
          <w:color w:val="000000"/>
          <w:sz w:val="29"/>
          <w:szCs w:val="29"/>
        </w:rPr>
      </w:pPr>
      <w:r w:rsidRPr="008C4247">
        <w:rPr>
          <w:rFonts w:ascii="Tahoma" w:eastAsia="Times New Roman" w:hAnsi="Tahoma" w:cs="Tahoma"/>
          <w:b/>
          <w:bCs/>
          <w:color w:val="000000"/>
          <w:sz w:val="29"/>
          <w:szCs w:val="29"/>
        </w:rPr>
        <w:t>Integra información sobre estructura celular para diseñar un modelo tridimensional de la célula.</w:t>
      </w:r>
    </w:p>
    <w:p w:rsidR="008C4247" w:rsidRPr="008C4247" w:rsidRDefault="008C4247" w:rsidP="008C4247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Superior: Su diseño es el producto de una percepción divergente de la célula que representa por medio de elementos análogos a una fabricas, castillos u organización particular.</w:t>
      </w:r>
    </w:p>
    <w:p w:rsidR="008C4247" w:rsidRPr="008C4247" w:rsidRDefault="008C4247" w:rsidP="008C4247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lastRenderedPageBreak/>
        <w:t>Desempeño Alto: Su diseño permite apreciar la célula desde diferentes perspectivas (rasgos internos y externos).</w:t>
      </w:r>
    </w:p>
    <w:p w:rsidR="008C4247" w:rsidRPr="008C4247" w:rsidRDefault="008C4247" w:rsidP="008C4247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Básico: Su diseño representa las características básicas de la célula eucariota.</w:t>
      </w:r>
    </w:p>
    <w:p w:rsidR="008C4247" w:rsidRPr="008C4247" w:rsidRDefault="008C4247" w:rsidP="008C4247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Bajo: Su diseño se limita a representar la morfología externa de la célula.</w:t>
      </w:r>
    </w:p>
    <w:p w:rsidR="008C4247" w:rsidRPr="008C4247" w:rsidRDefault="008C4247" w:rsidP="008C4247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Bajo: Su diseño no incluye las estructuras básicas de la célula.</w:t>
      </w:r>
    </w:p>
    <w:p w:rsidR="008C4247" w:rsidRPr="008C4247" w:rsidRDefault="008C4247" w:rsidP="008C4247">
      <w:pPr>
        <w:shd w:val="clear" w:color="auto" w:fill="FFFFFF"/>
        <w:spacing w:after="450"/>
        <w:outlineLvl w:val="1"/>
        <w:rPr>
          <w:rFonts w:ascii="Tahoma" w:eastAsia="Times New Roman" w:hAnsi="Tahoma" w:cs="Tahoma"/>
          <w:b/>
          <w:bCs/>
          <w:color w:val="000000"/>
          <w:sz w:val="29"/>
          <w:szCs w:val="29"/>
        </w:rPr>
      </w:pPr>
      <w:r w:rsidRPr="008C4247">
        <w:rPr>
          <w:rFonts w:ascii="Tahoma" w:eastAsia="Times New Roman" w:hAnsi="Tahoma" w:cs="Tahoma"/>
          <w:b/>
          <w:bCs/>
          <w:color w:val="000000"/>
          <w:sz w:val="29"/>
          <w:szCs w:val="29"/>
        </w:rPr>
        <w:t>Considera la calidad de sus trabajos para corregir sus propios ejercicios basándose en observac</w:t>
      </w:r>
      <w:r>
        <w:rPr>
          <w:rFonts w:ascii="Tahoma" w:eastAsia="Times New Roman" w:hAnsi="Tahoma" w:cs="Tahoma"/>
          <w:b/>
          <w:bCs/>
          <w:color w:val="000000"/>
          <w:sz w:val="29"/>
          <w:szCs w:val="29"/>
        </w:rPr>
        <w:t>iones hechas por su profesor(a)</w:t>
      </w:r>
      <w:bookmarkStart w:id="0" w:name="_GoBack"/>
      <w:bookmarkEnd w:id="0"/>
    </w:p>
    <w:p w:rsidR="008C4247" w:rsidRPr="008C4247" w:rsidRDefault="008C4247" w:rsidP="008C424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Superior: Sus correcciones identifican las modificaciones sugeridas y ante cada una reconoce las dificultades que se le presentaron y posibles soluciones alternativas.</w:t>
      </w:r>
    </w:p>
    <w:p w:rsidR="008C4247" w:rsidRPr="008C4247" w:rsidRDefault="008C4247" w:rsidP="008C424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Alto: Su corrección tiene en cuenta los pasos previos a la ejecución del ejercicio (planeación y verificación) con el fin de mencionar la estrategia que funcionó o no.</w:t>
      </w:r>
    </w:p>
    <w:p w:rsidR="008C4247" w:rsidRPr="008C4247" w:rsidRDefault="008C4247" w:rsidP="008C424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Básico: Su corrección identifica el o los errores cometidos y propone una alternativa de solución.</w:t>
      </w:r>
    </w:p>
    <w:p w:rsidR="008C4247" w:rsidRPr="008C4247" w:rsidRDefault="008C4247" w:rsidP="008C424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Bajo: Sus correcciones se limitan a utilizar adjetivos calificativos que dificultan la identificación de errores.</w:t>
      </w:r>
    </w:p>
    <w:p w:rsidR="008C4247" w:rsidRPr="008C4247" w:rsidRDefault="008C4247" w:rsidP="008C424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C4247">
        <w:rPr>
          <w:rFonts w:ascii="Tahoma" w:eastAsia="Times New Roman" w:hAnsi="Tahoma" w:cs="Tahoma"/>
          <w:color w:val="000000"/>
          <w:sz w:val="18"/>
          <w:szCs w:val="18"/>
        </w:rPr>
        <w:t>Desempeño Bajo: Sus correcciones repiten los errores identificados sin modificar el trabajo y se fija básicamente en la redacción de su documento o en errores de ortografía.</w:t>
      </w:r>
    </w:p>
    <w:p w:rsidR="00EA634B" w:rsidRDefault="00EA634B"/>
    <w:sectPr w:rsidR="00EA634B" w:rsidSect="00EA63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9F3"/>
    <w:multiLevelType w:val="multilevel"/>
    <w:tmpl w:val="24B0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93E7B"/>
    <w:multiLevelType w:val="multilevel"/>
    <w:tmpl w:val="8E6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11005"/>
    <w:multiLevelType w:val="multilevel"/>
    <w:tmpl w:val="79B6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7595"/>
    <w:multiLevelType w:val="multilevel"/>
    <w:tmpl w:val="63AC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81463"/>
    <w:multiLevelType w:val="multilevel"/>
    <w:tmpl w:val="B6AE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44D87"/>
    <w:multiLevelType w:val="multilevel"/>
    <w:tmpl w:val="0C46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B42B2"/>
    <w:multiLevelType w:val="multilevel"/>
    <w:tmpl w:val="DE38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76925"/>
    <w:multiLevelType w:val="multilevel"/>
    <w:tmpl w:val="1D14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42037"/>
    <w:multiLevelType w:val="multilevel"/>
    <w:tmpl w:val="47A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41E00"/>
    <w:multiLevelType w:val="multilevel"/>
    <w:tmpl w:val="38B8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76676D"/>
    <w:multiLevelType w:val="multilevel"/>
    <w:tmpl w:val="0FCC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8061E"/>
    <w:multiLevelType w:val="multilevel"/>
    <w:tmpl w:val="B698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754C5"/>
    <w:multiLevelType w:val="multilevel"/>
    <w:tmpl w:val="A1F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B1340"/>
    <w:multiLevelType w:val="multilevel"/>
    <w:tmpl w:val="5242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11001"/>
    <w:multiLevelType w:val="multilevel"/>
    <w:tmpl w:val="4CFA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9A3FAE"/>
    <w:multiLevelType w:val="multilevel"/>
    <w:tmpl w:val="71F0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4F46CE"/>
    <w:multiLevelType w:val="multilevel"/>
    <w:tmpl w:val="26BC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A73848"/>
    <w:multiLevelType w:val="multilevel"/>
    <w:tmpl w:val="CA24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741DA"/>
    <w:multiLevelType w:val="multilevel"/>
    <w:tmpl w:val="FA44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0727C"/>
    <w:multiLevelType w:val="multilevel"/>
    <w:tmpl w:val="8CAE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D8104B"/>
    <w:multiLevelType w:val="multilevel"/>
    <w:tmpl w:val="7274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1E382E"/>
    <w:multiLevelType w:val="multilevel"/>
    <w:tmpl w:val="D8CC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0045D"/>
    <w:multiLevelType w:val="multilevel"/>
    <w:tmpl w:val="437C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FB1BAD"/>
    <w:multiLevelType w:val="multilevel"/>
    <w:tmpl w:val="F57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2E1891"/>
    <w:multiLevelType w:val="multilevel"/>
    <w:tmpl w:val="702E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FD7CF3"/>
    <w:multiLevelType w:val="multilevel"/>
    <w:tmpl w:val="B154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4329C"/>
    <w:multiLevelType w:val="multilevel"/>
    <w:tmpl w:val="A484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3A775F"/>
    <w:multiLevelType w:val="multilevel"/>
    <w:tmpl w:val="A7BA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5951F8"/>
    <w:multiLevelType w:val="multilevel"/>
    <w:tmpl w:val="DD7A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14"/>
  </w:num>
  <w:num w:numId="5">
    <w:abstractNumId w:val="6"/>
  </w:num>
  <w:num w:numId="6">
    <w:abstractNumId w:val="28"/>
  </w:num>
  <w:num w:numId="7">
    <w:abstractNumId w:val="24"/>
  </w:num>
  <w:num w:numId="8">
    <w:abstractNumId w:val="10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  <w:num w:numId="16">
    <w:abstractNumId w:val="4"/>
  </w:num>
  <w:num w:numId="17">
    <w:abstractNumId w:val="7"/>
  </w:num>
  <w:num w:numId="18">
    <w:abstractNumId w:val="21"/>
  </w:num>
  <w:num w:numId="19">
    <w:abstractNumId w:val="15"/>
  </w:num>
  <w:num w:numId="20">
    <w:abstractNumId w:val="22"/>
  </w:num>
  <w:num w:numId="21">
    <w:abstractNumId w:val="23"/>
  </w:num>
  <w:num w:numId="22">
    <w:abstractNumId w:val="27"/>
  </w:num>
  <w:num w:numId="23">
    <w:abstractNumId w:val="16"/>
  </w:num>
  <w:num w:numId="24">
    <w:abstractNumId w:val="25"/>
  </w:num>
  <w:num w:numId="25">
    <w:abstractNumId w:val="26"/>
  </w:num>
  <w:num w:numId="26">
    <w:abstractNumId w:val="2"/>
  </w:num>
  <w:num w:numId="27">
    <w:abstractNumId w:val="17"/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47"/>
    <w:rsid w:val="008C4247"/>
    <w:rsid w:val="00EA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50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424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C424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C424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247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C4247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C4247"/>
    <w:rPr>
      <w:rFonts w:ascii="Times" w:hAnsi="Times"/>
      <w:b/>
      <w:bCs/>
    </w:rPr>
  </w:style>
  <w:style w:type="character" w:customStyle="1" w:styleId="index">
    <w:name w:val="index"/>
    <w:basedOn w:val="DefaultParagraphFont"/>
    <w:rsid w:val="008C4247"/>
  </w:style>
  <w:style w:type="character" w:customStyle="1" w:styleId="name">
    <w:name w:val="name"/>
    <w:basedOn w:val="DefaultParagraphFont"/>
    <w:rsid w:val="008C4247"/>
  </w:style>
  <w:style w:type="character" w:customStyle="1" w:styleId="grade">
    <w:name w:val="grade"/>
    <w:basedOn w:val="DefaultParagraphFont"/>
    <w:rsid w:val="008C4247"/>
  </w:style>
  <w:style w:type="character" w:customStyle="1" w:styleId="apple-converted-space">
    <w:name w:val="apple-converted-space"/>
    <w:basedOn w:val="DefaultParagraphFont"/>
    <w:rsid w:val="008C4247"/>
  </w:style>
  <w:style w:type="character" w:customStyle="1" w:styleId="text">
    <w:name w:val="text"/>
    <w:basedOn w:val="DefaultParagraphFont"/>
    <w:rsid w:val="008C42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424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C424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C424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247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C4247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C4247"/>
    <w:rPr>
      <w:rFonts w:ascii="Times" w:hAnsi="Times"/>
      <w:b/>
      <w:bCs/>
    </w:rPr>
  </w:style>
  <w:style w:type="character" w:customStyle="1" w:styleId="index">
    <w:name w:val="index"/>
    <w:basedOn w:val="DefaultParagraphFont"/>
    <w:rsid w:val="008C4247"/>
  </w:style>
  <w:style w:type="character" w:customStyle="1" w:styleId="name">
    <w:name w:val="name"/>
    <w:basedOn w:val="DefaultParagraphFont"/>
    <w:rsid w:val="008C4247"/>
  </w:style>
  <w:style w:type="character" w:customStyle="1" w:styleId="grade">
    <w:name w:val="grade"/>
    <w:basedOn w:val="DefaultParagraphFont"/>
    <w:rsid w:val="008C4247"/>
  </w:style>
  <w:style w:type="character" w:customStyle="1" w:styleId="apple-converted-space">
    <w:name w:val="apple-converted-space"/>
    <w:basedOn w:val="DefaultParagraphFont"/>
    <w:rsid w:val="008C4247"/>
  </w:style>
  <w:style w:type="character" w:customStyle="1" w:styleId="text">
    <w:name w:val="text"/>
    <w:basedOn w:val="DefaultParagraphFont"/>
    <w:rsid w:val="008C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4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999999"/>
            <w:right w:val="none" w:sz="0" w:space="0" w:color="auto"/>
          </w:divBdr>
          <w:divsChild>
            <w:div w:id="813526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82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999999"/>
            <w:right w:val="none" w:sz="0" w:space="0" w:color="auto"/>
          </w:divBdr>
          <w:divsChild>
            <w:div w:id="2119106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84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5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999999"/>
            <w:right w:val="none" w:sz="0" w:space="0" w:color="auto"/>
          </w:divBdr>
          <w:divsChild>
            <w:div w:id="40370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6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999999"/>
            <w:right w:val="none" w:sz="0" w:space="0" w:color="auto"/>
          </w:divBdr>
          <w:divsChild>
            <w:div w:id="1419448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1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3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999999"/>
            <w:right w:val="none" w:sz="0" w:space="0" w:color="auto"/>
          </w:divBdr>
          <w:divsChild>
            <w:div w:id="214197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3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2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999999"/>
            <w:right w:val="none" w:sz="0" w:space="0" w:color="auto"/>
          </w:divBdr>
          <w:divsChild>
            <w:div w:id="761880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3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9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0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999999"/>
            <w:right w:val="none" w:sz="0" w:space="0" w:color="auto"/>
          </w:divBdr>
          <w:divsChild>
            <w:div w:id="17082887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2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8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999999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5387</Characters>
  <Application>Microsoft Macintosh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González Ortega</dc:creator>
  <cp:keywords/>
  <dc:description/>
  <cp:lastModifiedBy>Marcela González Ortega</cp:lastModifiedBy>
  <cp:revision>2</cp:revision>
  <dcterms:created xsi:type="dcterms:W3CDTF">2015-09-29T19:41:00Z</dcterms:created>
  <dcterms:modified xsi:type="dcterms:W3CDTF">2015-09-29T19:41:00Z</dcterms:modified>
</cp:coreProperties>
</file>